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BUSQUEDA LABORAL: Coordinador de Legales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Lugar de Trabajo: CABA.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Área: Legales.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Tipo de Puesto: Full Time.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Sueldo: No especificado.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Somos Playas Ferroviarias, una Sociedad Anónima de Participación Estatal Mayoritaria constituida con el objetivo de desarrollar proyectos integrales de urbanización de cuatro predios ferroviarios: Palermo, Caballito y Liniers e Isla de Marchi </w:t>
      </w:r>
      <w:r w:rsidDel="00000000" w:rsidR="00000000" w:rsidRPr="00000000">
        <w:rPr>
          <w:rtl w:val="0"/>
        </w:rPr>
        <w:t xml:space="preserve">como también la generación de rentas, utilidades y beneficios a fin de integrar el FONDO DE GARANTÍA DE SUSTENTABILIDAD (FGS), dependiente de la ANSeS, que a su vez permita consolidar la inversión en proyectos de infraestructura a nivel nacional realizados desde el FGS, que contribuyen de tal manera al crecimiento económico con inclusión social, a la generación de empleo y al mejoramiento de las condiciones de vida de la población Argentina.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Perfil/Requisitos: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Profesional recibido de la carrera de Derecho. Preferentemente con orientación al derecho administrativo.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Experiencia en dictámenes.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Experiencia en la administración pública. 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Tareas y responsabilidades: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- Dictaminar sobre la legalidad de distintos procesos en los que está involucrada la Sociedad: </w:t>
      </w:r>
      <w:r w:rsidDel="00000000" w:rsidR="00000000" w:rsidRPr="00000000">
        <w:rPr>
          <w:rtl w:val="0"/>
        </w:rPr>
        <w:t xml:space="preserve">Contrataciones, comerciales, construcción, alquileres.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 Confeccionar Pliegos;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- Control de obligaciones de los convenios, contratos, acuerdos, entre otros, celebrados por Playas Ferroviarias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- Confeccionar reportes de gestión.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Mandar CV 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lantonietti@playasferroviarias.com.ar</w:t>
        </w:r>
      </w:hyperlink>
      <w:r w:rsidDel="00000000" w:rsidR="00000000" w:rsidRPr="00000000">
        <w:rPr>
          <w:rtl w:val="0"/>
        </w:rPr>
        <w:t xml:space="preserve"> con la referencia “Búsqueda laboral:”Asesor Legales / Semi Senior”.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ntonietti@playasferroviarias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